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FDAF62" w14:textId="77777777" w:rsidR="00C21E5C" w:rsidRDefault="00C21E5C">
      <w:pPr>
        <w:divId w:val="2079933064"/>
        <w:rPr>
          <w:rFonts w:ascii="Garamond" w:eastAsia="Times New Roman" w:hAnsi="Garamond"/>
          <w:color w:val="000000"/>
          <w:sz w:val="19"/>
          <w:szCs w:val="19"/>
        </w:rPr>
      </w:pPr>
      <w:r>
        <w:rPr>
          <w:rFonts w:ascii="Garamond" w:eastAsia="Times New Roman" w:hAnsi="Garamond"/>
          <w:color w:val="000000"/>
          <w:sz w:val="19"/>
          <w:szCs w:val="19"/>
        </w:rPr>
        <w:t>Αγαπητοί Φοιτητές του Αριστοτελείου Πανεπιστημίου Θεσσαλονίκης,</w:t>
      </w:r>
    </w:p>
    <w:p w14:paraId="3D3E1CD1" w14:textId="77777777" w:rsidR="00C21E5C" w:rsidRDefault="00C21E5C">
      <w:pPr>
        <w:divId w:val="65493000"/>
        <w:rPr>
          <w:rFonts w:ascii="Garamond" w:eastAsia="Times New Roman" w:hAnsi="Garamond"/>
          <w:color w:val="000000"/>
          <w:sz w:val="19"/>
          <w:szCs w:val="19"/>
        </w:rPr>
      </w:pPr>
    </w:p>
    <w:p w14:paraId="5B47600C" w14:textId="4CCB2D67" w:rsidR="00C21E5C" w:rsidRDefault="00C21E5C" w:rsidP="00D7466F">
      <w:pPr>
        <w:divId w:val="1575354443"/>
        <w:rPr>
          <w:rFonts w:ascii="Arial" w:eastAsia="Times New Roman" w:hAnsi="Arial"/>
          <w:color w:val="000000"/>
          <w:sz w:val="19"/>
          <w:szCs w:val="19"/>
        </w:rPr>
      </w:pPr>
      <w:r>
        <w:rPr>
          <w:rFonts w:ascii="Garamond" w:eastAsia="Times New Roman" w:hAnsi="Garamond"/>
          <w:color w:val="000000"/>
          <w:sz w:val="19"/>
          <w:szCs w:val="19"/>
        </w:rPr>
        <w:t>Το</w:t>
      </w:r>
      <w:r>
        <w:rPr>
          <w:rFonts w:ascii="Garamond" w:eastAsia="Times New Roman" w:hAnsi="Garamond"/>
          <w:b/>
          <w:bCs/>
          <w:color w:val="000000"/>
          <w:sz w:val="19"/>
          <w:szCs w:val="19"/>
        </w:rPr>
        <w:t> TEDxAUTH</w:t>
      </w:r>
      <w:r>
        <w:rPr>
          <w:rFonts w:ascii="Garamond" w:eastAsia="Times New Roman" w:hAnsi="Garamond"/>
          <w:color w:val="000000"/>
          <w:sz w:val="19"/>
          <w:szCs w:val="19"/>
        </w:rPr>
        <w:t> για τρίτη συνεχόμενη χρονιά συνεχίζει να αποτελεί μία από τις πιο δραστήριες φοιτητικές ομάδες του πανεπιστημίου μας. Ωστόσο, για την πραγμάτωση του έργου της ομάδας προς την διάδοση ιδεών, είναι αναγκαία η σύσταση μίας </w:t>
      </w:r>
      <w:r>
        <w:rPr>
          <w:rFonts w:ascii="Garamond" w:eastAsia="Times New Roman" w:hAnsi="Garamond"/>
          <w:b/>
          <w:bCs/>
          <w:color w:val="000000"/>
          <w:sz w:val="19"/>
          <w:szCs w:val="19"/>
        </w:rPr>
        <w:t>ομάδας εθελοντών </w:t>
      </w:r>
      <w:r>
        <w:rPr>
          <w:rFonts w:ascii="Garamond" w:eastAsia="Times New Roman" w:hAnsi="Garamond"/>
          <w:color w:val="000000"/>
          <w:sz w:val="19"/>
          <w:szCs w:val="19"/>
        </w:rPr>
        <w:t>για το ακαδημαϊκό έτος 2019-2020.</w:t>
      </w:r>
    </w:p>
    <w:p w14:paraId="1D3F32CD" w14:textId="2999AF5F" w:rsidR="00C21E5C" w:rsidRDefault="00C21E5C" w:rsidP="00D7466F">
      <w:pPr>
        <w:divId w:val="1447508788"/>
        <w:rPr>
          <w:rFonts w:ascii="Arial" w:eastAsia="Times New Roman" w:hAnsi="Arial"/>
          <w:color w:val="000000"/>
          <w:sz w:val="19"/>
          <w:szCs w:val="19"/>
        </w:rPr>
      </w:pPr>
      <w:r>
        <w:rPr>
          <w:rFonts w:ascii="Garamond" w:eastAsia="Times New Roman" w:hAnsi="Garamond"/>
          <w:color w:val="000000"/>
          <w:sz w:val="19"/>
          <w:szCs w:val="19"/>
        </w:rPr>
        <w:t xml:space="preserve">Συμμετέχοντας στην ομάδα TEDxAUTH θα έχεις την δυνατότητα να βελτιωθείς αλλά και να βελτιώσεις τους άλλους </w:t>
      </w:r>
      <w:r w:rsidR="00BE4D96">
        <w:rPr>
          <w:rFonts w:ascii="Garamond" w:eastAsia="Times New Roman" w:hAnsi="Garamond"/>
          <w:color w:val="000000"/>
          <w:sz w:val="19"/>
          <w:szCs w:val="19"/>
        </w:rPr>
        <w:t>γύρω</w:t>
      </w:r>
      <w:r>
        <w:rPr>
          <w:rFonts w:ascii="Garamond" w:eastAsia="Times New Roman" w:hAnsi="Garamond"/>
          <w:color w:val="000000"/>
          <w:sz w:val="19"/>
          <w:szCs w:val="19"/>
        </w:rPr>
        <w:t xml:space="preserve"> σου. Λειτουργώντας σε ομαδικό κλ</w:t>
      </w:r>
      <w:r w:rsidR="00BE4D96">
        <w:rPr>
          <w:rFonts w:ascii="Garamond" w:eastAsia="Times New Roman" w:hAnsi="Garamond"/>
          <w:color w:val="000000"/>
          <w:sz w:val="19"/>
          <w:szCs w:val="19"/>
        </w:rPr>
        <w:t>ιμ</w:t>
      </w:r>
      <w:r>
        <w:rPr>
          <w:rFonts w:ascii="Garamond" w:eastAsia="Times New Roman" w:hAnsi="Garamond"/>
          <w:color w:val="000000"/>
          <w:sz w:val="19"/>
          <w:szCs w:val="19"/>
        </w:rPr>
        <w:t>α και διατηρώντας ένα επαγγελματικό επίπεδο εργασίας  θα αποκομίσεις τόσο επικοινωνιακές ικανότητες όσο και τεχνικές γνώσεις πάνω στην διοργάνωση ενός μεγάλου event παγκοσμίου επιπέδου. Το σημαντικότερο όμως, θα αποκομίσεις την ικανοποίηση της ανιδιοτελούς προσφοράς δημιουργώντας ταυτόχρονα φιλίες και έντονες αναμνήσεις.</w:t>
      </w:r>
    </w:p>
    <w:p w14:paraId="1C8C9427" w14:textId="77777777" w:rsidR="00C21E5C" w:rsidRDefault="00C21E5C">
      <w:pPr>
        <w:divId w:val="1787771904"/>
        <w:rPr>
          <w:rFonts w:ascii="Arial" w:eastAsia="Times New Roman" w:hAnsi="Arial"/>
          <w:color w:val="000000"/>
          <w:sz w:val="19"/>
          <w:szCs w:val="19"/>
        </w:rPr>
      </w:pPr>
      <w:r>
        <w:rPr>
          <w:rFonts w:ascii="Garamond" w:eastAsia="Times New Roman" w:hAnsi="Garamond"/>
          <w:color w:val="000000"/>
          <w:sz w:val="19"/>
          <w:szCs w:val="19"/>
        </w:rPr>
        <w:t>Αν λοιπόν διαβάζοντας τα παραπάνω φαντάστηκες τον εαυτό σου μέλος ενός συναρπαστικού ταξιδιού μην διστάσεις, ακολούθησε το link, συμπλήρωσε την φόρμα και στείλε μας την αίτηση σου.</w:t>
      </w:r>
      <w:r>
        <w:rPr>
          <w:rFonts w:ascii="Garamond" w:eastAsia="Times New Roman" w:hAnsi="Garamond"/>
          <w:b/>
          <w:bCs/>
          <w:color w:val="000000"/>
          <w:sz w:val="19"/>
          <w:szCs w:val="19"/>
        </w:rPr>
        <w:t> Γίνε κι εσύ μέλος της οικογένειας του TEDxAUTH.</w:t>
      </w:r>
    </w:p>
    <w:p w14:paraId="581C600D" w14:textId="77777777" w:rsidR="00602348" w:rsidRDefault="00602348">
      <w:pPr>
        <w:divId w:val="934560532"/>
        <w:rPr>
          <w:rFonts w:ascii="Garamond" w:eastAsia="Times New Roman" w:hAnsi="Garamond"/>
          <w:color w:val="000000"/>
          <w:sz w:val="19"/>
          <w:szCs w:val="19"/>
        </w:rPr>
      </w:pPr>
      <w:hyperlink r:id="rId4" w:history="1">
        <w:r w:rsidRPr="000C7CE2">
          <w:rPr>
            <w:rStyle w:val="-"/>
            <w:rFonts w:ascii="Garamond" w:eastAsia="Times New Roman" w:hAnsi="Garamond"/>
            <w:sz w:val="19"/>
            <w:szCs w:val="19"/>
          </w:rPr>
          <w:t>https://docs.google.com/forms/d/1hWPTPQF683Sl6F1uhqPDx_6NU1nZUVSQoLtyXQPAINI/edit?chromeless=1</w:t>
        </w:r>
      </w:hyperlink>
    </w:p>
    <w:p w14:paraId="66337C7A" w14:textId="07E99905" w:rsidR="00C21E5C" w:rsidRDefault="00602348" w:rsidP="00D7466F">
      <w:pPr>
        <w:divId w:val="934560532"/>
        <w:rPr>
          <w:rFonts w:ascii="Garamond" w:eastAsia="Times New Roman" w:hAnsi="Garamond"/>
          <w:color w:val="000000"/>
          <w:sz w:val="19"/>
          <w:szCs w:val="19"/>
        </w:rPr>
      </w:pPr>
      <w:r>
        <w:rPr>
          <w:rFonts w:ascii="Garamond" w:eastAsia="Times New Roman" w:hAnsi="Garamond"/>
          <w:color w:val="000000"/>
          <w:sz w:val="19"/>
          <w:szCs w:val="19"/>
        </w:rPr>
        <w:t>Οι</w:t>
      </w:r>
      <w:r w:rsidR="00C21E5C">
        <w:rPr>
          <w:rFonts w:ascii="Garamond" w:eastAsia="Times New Roman" w:hAnsi="Garamond"/>
          <w:color w:val="000000"/>
          <w:sz w:val="19"/>
          <w:szCs w:val="19"/>
        </w:rPr>
        <w:t xml:space="preserve"> αιτήσεις θα παραμείνουν ανοιχτές έως τις </w:t>
      </w:r>
      <w:r w:rsidR="00C21E5C">
        <w:rPr>
          <w:rFonts w:ascii="Garamond" w:eastAsia="Times New Roman" w:hAnsi="Garamond"/>
          <w:b/>
          <w:bCs/>
          <w:color w:val="000000"/>
          <w:sz w:val="19"/>
          <w:szCs w:val="19"/>
        </w:rPr>
        <w:t>12 Νοεμβρίου</w:t>
      </w:r>
      <w:r w:rsidR="00C21E5C">
        <w:rPr>
          <w:rFonts w:ascii="Garamond" w:eastAsia="Times New Roman" w:hAnsi="Garamond"/>
          <w:color w:val="000000"/>
          <w:sz w:val="19"/>
          <w:szCs w:val="19"/>
        </w:rPr>
        <w:t> και ώρα </w:t>
      </w:r>
      <w:r w:rsidR="00C21E5C">
        <w:rPr>
          <w:rFonts w:ascii="Garamond" w:eastAsia="Times New Roman" w:hAnsi="Garamond"/>
          <w:b/>
          <w:bCs/>
          <w:color w:val="000000"/>
          <w:sz w:val="19"/>
          <w:szCs w:val="19"/>
        </w:rPr>
        <w:t>00.00</w:t>
      </w:r>
      <w:r w:rsidR="00C21E5C">
        <w:rPr>
          <w:rFonts w:ascii="Garamond" w:eastAsia="Times New Roman" w:hAnsi="Garamond"/>
          <w:color w:val="000000"/>
          <w:sz w:val="19"/>
          <w:szCs w:val="19"/>
        </w:rPr>
        <w:t>.</w:t>
      </w:r>
      <w:bookmarkStart w:id="0" w:name="_GoBack"/>
      <w:bookmarkEnd w:id="0"/>
    </w:p>
    <w:p w14:paraId="603B4E3A" w14:textId="77777777" w:rsidR="00C21E5C" w:rsidRDefault="00C21E5C">
      <w:pPr>
        <w:divId w:val="1220819762"/>
        <w:rPr>
          <w:rFonts w:ascii="Garamond" w:eastAsia="Times New Roman" w:hAnsi="Garamond"/>
          <w:color w:val="000000"/>
          <w:sz w:val="19"/>
          <w:szCs w:val="19"/>
        </w:rPr>
      </w:pPr>
      <w:r>
        <w:rPr>
          <w:rFonts w:ascii="Garamond" w:eastAsia="Times New Roman" w:hAnsi="Garamond"/>
          <w:color w:val="000000"/>
          <w:sz w:val="19"/>
          <w:szCs w:val="19"/>
        </w:rPr>
        <w:t>Για οποιαδήποτε πληροφορία μπορείτε να επικοινωνήσετε μαζί μας στου παρακάτω συνδέσμους επικοινωνίας</w:t>
      </w:r>
    </w:p>
    <w:p w14:paraId="5E34F537" w14:textId="77777777" w:rsidR="00C21E5C" w:rsidRDefault="00C21E5C">
      <w:pPr>
        <w:divId w:val="85855581"/>
        <w:rPr>
          <w:rFonts w:ascii="Garamond" w:eastAsia="Times New Roman" w:hAnsi="Garamond"/>
          <w:color w:val="000000"/>
          <w:sz w:val="19"/>
          <w:szCs w:val="19"/>
        </w:rPr>
      </w:pPr>
      <w:r>
        <w:rPr>
          <w:rFonts w:ascii="Garamond" w:eastAsia="Times New Roman" w:hAnsi="Garamond"/>
          <w:color w:val="000000"/>
          <w:sz w:val="19"/>
          <w:szCs w:val="19"/>
        </w:rPr>
        <w:t>Gmail: </w:t>
      </w:r>
      <w:hyperlink r:id="rId5" w:tgtFrame="_blank" w:history="1">
        <w:r>
          <w:rPr>
            <w:rStyle w:val="-"/>
            <w:rFonts w:ascii="Garamond" w:eastAsia="Times New Roman" w:hAnsi="Garamond"/>
            <w:b/>
            <w:bCs/>
            <w:color w:val="4285F4"/>
            <w:sz w:val="19"/>
            <w:szCs w:val="19"/>
          </w:rPr>
          <w:t>tedxauth@gmail.com</w:t>
        </w:r>
      </w:hyperlink>
    </w:p>
    <w:p w14:paraId="30B01945" w14:textId="77777777" w:rsidR="00C21E5C" w:rsidRDefault="00C21E5C">
      <w:pPr>
        <w:divId w:val="834879206"/>
        <w:rPr>
          <w:rFonts w:ascii="Garamond" w:eastAsia="Times New Roman" w:hAnsi="Garamond"/>
          <w:color w:val="000000"/>
          <w:sz w:val="19"/>
          <w:szCs w:val="19"/>
        </w:rPr>
      </w:pPr>
      <w:r>
        <w:rPr>
          <w:rFonts w:ascii="Garamond" w:eastAsia="Times New Roman" w:hAnsi="Garamond"/>
          <w:color w:val="000000"/>
          <w:sz w:val="19"/>
          <w:szCs w:val="19"/>
        </w:rPr>
        <w:t>Facebook: </w:t>
      </w:r>
      <w:r>
        <w:rPr>
          <w:rFonts w:ascii="Garamond" w:eastAsia="Times New Roman" w:hAnsi="Garamond"/>
          <w:b/>
          <w:bCs/>
          <w:color w:val="000000"/>
          <w:sz w:val="19"/>
          <w:szCs w:val="19"/>
        </w:rPr>
        <w:t>TEDxAUTH</w:t>
      </w:r>
    </w:p>
    <w:p w14:paraId="6EC6412F" w14:textId="77777777" w:rsidR="00C21E5C" w:rsidRDefault="00C21E5C">
      <w:pPr>
        <w:divId w:val="376202412"/>
        <w:rPr>
          <w:rFonts w:ascii="Garamond" w:eastAsia="Times New Roman" w:hAnsi="Garamond"/>
          <w:color w:val="000000"/>
          <w:sz w:val="19"/>
          <w:szCs w:val="19"/>
        </w:rPr>
      </w:pPr>
      <w:r>
        <w:rPr>
          <w:rFonts w:ascii="Garamond" w:eastAsia="Times New Roman" w:hAnsi="Garamond"/>
          <w:color w:val="000000"/>
          <w:sz w:val="19"/>
          <w:szCs w:val="19"/>
        </w:rPr>
        <w:t>Instagram: </w:t>
      </w:r>
      <w:r>
        <w:rPr>
          <w:rFonts w:ascii="Garamond" w:eastAsia="Times New Roman" w:hAnsi="Garamond"/>
          <w:b/>
          <w:bCs/>
          <w:color w:val="000000"/>
          <w:sz w:val="19"/>
          <w:szCs w:val="19"/>
        </w:rPr>
        <w:t>tedxauth</w:t>
      </w:r>
    </w:p>
    <w:p w14:paraId="46BF8F1A" w14:textId="77777777" w:rsidR="00C21E5C" w:rsidRDefault="00C21E5C">
      <w:pPr>
        <w:divId w:val="1166553674"/>
        <w:rPr>
          <w:rFonts w:ascii="Arial" w:eastAsia="Times New Roman" w:hAnsi="Arial"/>
          <w:color w:val="000000"/>
          <w:sz w:val="19"/>
          <w:szCs w:val="19"/>
        </w:rPr>
      </w:pPr>
    </w:p>
    <w:p w14:paraId="3DE1A8FE" w14:textId="77777777" w:rsidR="00C21E5C" w:rsidRDefault="00C21E5C">
      <w:pPr>
        <w:rPr>
          <w:rFonts w:ascii="Times New Roman" w:eastAsia="Times New Roman" w:hAnsi="Times New Roman"/>
          <w:sz w:val="24"/>
          <w:szCs w:val="24"/>
        </w:rPr>
      </w:pPr>
      <w:r>
        <w:rPr>
          <w:rFonts w:ascii="Arial" w:eastAsia="Times New Roman" w:hAnsi="Arial"/>
          <w:color w:val="000000"/>
          <w:sz w:val="19"/>
          <w:szCs w:val="19"/>
        </w:rPr>
        <w:t>--</w:t>
      </w:r>
    </w:p>
    <w:p w14:paraId="151CFC3B" w14:textId="77777777" w:rsidR="00C21E5C" w:rsidRDefault="00C21E5C">
      <w:pPr>
        <w:pStyle w:val="Web"/>
        <w:divId w:val="1545554880"/>
        <w:rPr>
          <w:rFonts w:ascii="Arial" w:hAnsi="Arial"/>
          <w:color w:val="000000"/>
          <w:sz w:val="19"/>
          <w:szCs w:val="19"/>
        </w:rPr>
      </w:pPr>
      <w:r>
        <w:rPr>
          <w:rFonts w:ascii="Garamond" w:hAnsi="Garamond"/>
          <w:color w:val="000000"/>
          <w:sz w:val="20"/>
          <w:szCs w:val="20"/>
        </w:rPr>
        <w:t>Φιλικά,</w:t>
      </w:r>
    </w:p>
    <w:p w14:paraId="140522C0" w14:textId="77777777" w:rsidR="00C21E5C" w:rsidRDefault="00C21E5C">
      <w:pPr>
        <w:pStyle w:val="Web"/>
        <w:divId w:val="1545554880"/>
        <w:rPr>
          <w:rFonts w:ascii="Arial" w:hAnsi="Arial"/>
          <w:color w:val="000000"/>
          <w:sz w:val="19"/>
          <w:szCs w:val="19"/>
        </w:rPr>
      </w:pPr>
      <w:r>
        <w:rPr>
          <w:rFonts w:ascii="Garamond" w:hAnsi="Garamond"/>
          <w:color w:val="000000"/>
          <w:sz w:val="20"/>
          <w:szCs w:val="20"/>
        </w:rPr>
        <w:t>η Ομάδα του </w:t>
      </w:r>
      <w:r>
        <w:rPr>
          <w:rFonts w:ascii="Garamond Premier Pro" w:hAnsi="Garamond Premier Pro"/>
          <w:color w:val="000000"/>
          <w:sz w:val="20"/>
          <w:szCs w:val="20"/>
        </w:rPr>
        <w:t>TED</w:t>
      </w:r>
      <w:r>
        <w:rPr>
          <w:rFonts w:ascii="Garamond Premier Pro" w:hAnsi="Garamond Premier Pro"/>
          <w:color w:val="000000"/>
          <w:sz w:val="20"/>
          <w:szCs w:val="20"/>
          <w:vertAlign w:val="superscript"/>
        </w:rPr>
        <w:t>x</w:t>
      </w:r>
      <w:r>
        <w:rPr>
          <w:rFonts w:ascii="Garamond Premier Pro" w:hAnsi="Garamond Premier Pro"/>
          <w:color w:val="000000"/>
          <w:sz w:val="20"/>
          <w:szCs w:val="20"/>
        </w:rPr>
        <w:t>AUTH</w:t>
      </w:r>
      <w:r>
        <w:rPr>
          <w:rFonts w:ascii="Garamond" w:hAnsi="Garamond"/>
          <w:color w:val="000000"/>
          <w:sz w:val="20"/>
          <w:szCs w:val="20"/>
        </w:rPr>
        <w:t>.</w:t>
      </w:r>
    </w:p>
    <w:p w14:paraId="2412E5E3" w14:textId="77777777" w:rsidR="00C21E5C" w:rsidRDefault="00C21E5C"/>
    <w:sectPr w:rsidR="00C21E5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Garamond">
    <w:panose1 w:val="02020404030301010803"/>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Garamond Premier Pro">
    <w:altName w:val="Cambria"/>
    <w:panose1 w:val="00000000000000000000"/>
    <w:charset w:val="00"/>
    <w:family w:val="roman"/>
    <w:notTrueType/>
    <w:pitch w:val="default"/>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E5C"/>
    <w:rsid w:val="000C11EC"/>
    <w:rsid w:val="00602348"/>
    <w:rsid w:val="00BE4D96"/>
    <w:rsid w:val="00C21E5C"/>
    <w:rsid w:val="00D7466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13631"/>
  <w15:chartTrackingRefBased/>
  <w15:docId w15:val="{93079252-E2B6-954F-9D4A-CE66ADF95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C21E5C"/>
    <w:rPr>
      <w:color w:val="0000FF"/>
      <w:u w:val="single"/>
    </w:rPr>
  </w:style>
  <w:style w:type="paragraph" w:styleId="Web">
    <w:name w:val="Normal (Web)"/>
    <w:basedOn w:val="a"/>
    <w:uiPriority w:val="99"/>
    <w:semiHidden/>
    <w:unhideWhenUsed/>
    <w:rsid w:val="00C21E5C"/>
    <w:pPr>
      <w:spacing w:before="100" w:beforeAutospacing="1" w:after="100" w:afterAutospacing="1" w:line="240" w:lineRule="auto"/>
    </w:pPr>
    <w:rPr>
      <w:rFonts w:ascii="Times New Roman" w:hAnsi="Times New Roman" w:cs="Times New Roman"/>
      <w:sz w:val="24"/>
      <w:szCs w:val="24"/>
    </w:rPr>
  </w:style>
  <w:style w:type="character" w:styleId="a3">
    <w:name w:val="Unresolved Mention"/>
    <w:basedOn w:val="a0"/>
    <w:uiPriority w:val="99"/>
    <w:semiHidden/>
    <w:unhideWhenUsed/>
    <w:rsid w:val="006023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493000">
      <w:marLeft w:val="0"/>
      <w:marRight w:val="0"/>
      <w:marTop w:val="0"/>
      <w:marBottom w:val="0"/>
      <w:divBdr>
        <w:top w:val="none" w:sz="0" w:space="0" w:color="auto"/>
        <w:left w:val="none" w:sz="0" w:space="0" w:color="auto"/>
        <w:bottom w:val="none" w:sz="0" w:space="0" w:color="auto"/>
        <w:right w:val="none" w:sz="0" w:space="0" w:color="auto"/>
      </w:divBdr>
    </w:div>
    <w:div w:id="934560532">
      <w:marLeft w:val="0"/>
      <w:marRight w:val="0"/>
      <w:marTop w:val="0"/>
      <w:marBottom w:val="0"/>
      <w:divBdr>
        <w:top w:val="none" w:sz="0" w:space="0" w:color="auto"/>
        <w:left w:val="none" w:sz="0" w:space="0" w:color="auto"/>
        <w:bottom w:val="none" w:sz="0" w:space="0" w:color="auto"/>
        <w:right w:val="none" w:sz="0" w:space="0" w:color="auto"/>
      </w:divBdr>
    </w:div>
    <w:div w:id="1054695253">
      <w:marLeft w:val="0"/>
      <w:marRight w:val="0"/>
      <w:marTop w:val="0"/>
      <w:marBottom w:val="0"/>
      <w:divBdr>
        <w:top w:val="none" w:sz="0" w:space="0" w:color="auto"/>
        <w:left w:val="none" w:sz="0" w:space="0" w:color="auto"/>
        <w:bottom w:val="none" w:sz="0" w:space="0" w:color="auto"/>
        <w:right w:val="none" w:sz="0" w:space="0" w:color="auto"/>
      </w:divBdr>
    </w:div>
    <w:div w:id="1166553674">
      <w:marLeft w:val="0"/>
      <w:marRight w:val="0"/>
      <w:marTop w:val="0"/>
      <w:marBottom w:val="0"/>
      <w:divBdr>
        <w:top w:val="none" w:sz="0" w:space="0" w:color="auto"/>
        <w:left w:val="none" w:sz="0" w:space="0" w:color="auto"/>
        <w:bottom w:val="none" w:sz="0" w:space="0" w:color="auto"/>
        <w:right w:val="none" w:sz="0" w:space="0" w:color="auto"/>
      </w:divBdr>
      <w:divsChild>
        <w:div w:id="1220819762">
          <w:marLeft w:val="0"/>
          <w:marRight w:val="0"/>
          <w:marTop w:val="0"/>
          <w:marBottom w:val="0"/>
          <w:divBdr>
            <w:top w:val="none" w:sz="0" w:space="0" w:color="auto"/>
            <w:left w:val="none" w:sz="0" w:space="0" w:color="auto"/>
            <w:bottom w:val="none" w:sz="0" w:space="0" w:color="auto"/>
            <w:right w:val="none" w:sz="0" w:space="0" w:color="auto"/>
          </w:divBdr>
        </w:div>
        <w:div w:id="85855581">
          <w:marLeft w:val="0"/>
          <w:marRight w:val="0"/>
          <w:marTop w:val="0"/>
          <w:marBottom w:val="0"/>
          <w:divBdr>
            <w:top w:val="none" w:sz="0" w:space="0" w:color="auto"/>
            <w:left w:val="none" w:sz="0" w:space="0" w:color="auto"/>
            <w:bottom w:val="none" w:sz="0" w:space="0" w:color="auto"/>
            <w:right w:val="none" w:sz="0" w:space="0" w:color="auto"/>
          </w:divBdr>
        </w:div>
        <w:div w:id="834879206">
          <w:marLeft w:val="0"/>
          <w:marRight w:val="0"/>
          <w:marTop w:val="0"/>
          <w:marBottom w:val="0"/>
          <w:divBdr>
            <w:top w:val="none" w:sz="0" w:space="0" w:color="auto"/>
            <w:left w:val="none" w:sz="0" w:space="0" w:color="auto"/>
            <w:bottom w:val="none" w:sz="0" w:space="0" w:color="auto"/>
            <w:right w:val="none" w:sz="0" w:space="0" w:color="auto"/>
          </w:divBdr>
        </w:div>
        <w:div w:id="376202412">
          <w:marLeft w:val="0"/>
          <w:marRight w:val="0"/>
          <w:marTop w:val="0"/>
          <w:marBottom w:val="0"/>
          <w:divBdr>
            <w:top w:val="none" w:sz="0" w:space="0" w:color="auto"/>
            <w:left w:val="none" w:sz="0" w:space="0" w:color="auto"/>
            <w:bottom w:val="none" w:sz="0" w:space="0" w:color="auto"/>
            <w:right w:val="none" w:sz="0" w:space="0" w:color="auto"/>
          </w:divBdr>
        </w:div>
      </w:divsChild>
    </w:div>
    <w:div w:id="1404255132">
      <w:marLeft w:val="0"/>
      <w:marRight w:val="0"/>
      <w:marTop w:val="0"/>
      <w:marBottom w:val="0"/>
      <w:divBdr>
        <w:top w:val="none" w:sz="0" w:space="0" w:color="auto"/>
        <w:left w:val="none" w:sz="0" w:space="0" w:color="auto"/>
        <w:bottom w:val="none" w:sz="0" w:space="0" w:color="auto"/>
        <w:right w:val="none" w:sz="0" w:space="0" w:color="auto"/>
      </w:divBdr>
    </w:div>
    <w:div w:id="1447508788">
      <w:marLeft w:val="0"/>
      <w:marRight w:val="0"/>
      <w:marTop w:val="0"/>
      <w:marBottom w:val="0"/>
      <w:divBdr>
        <w:top w:val="none" w:sz="0" w:space="0" w:color="auto"/>
        <w:left w:val="none" w:sz="0" w:space="0" w:color="auto"/>
        <w:bottom w:val="none" w:sz="0" w:space="0" w:color="auto"/>
        <w:right w:val="none" w:sz="0" w:space="0" w:color="auto"/>
      </w:divBdr>
    </w:div>
    <w:div w:id="1575354443">
      <w:marLeft w:val="0"/>
      <w:marRight w:val="0"/>
      <w:marTop w:val="0"/>
      <w:marBottom w:val="0"/>
      <w:divBdr>
        <w:top w:val="none" w:sz="0" w:space="0" w:color="auto"/>
        <w:left w:val="none" w:sz="0" w:space="0" w:color="auto"/>
        <w:bottom w:val="none" w:sz="0" w:space="0" w:color="auto"/>
        <w:right w:val="none" w:sz="0" w:space="0" w:color="auto"/>
      </w:divBdr>
    </w:div>
    <w:div w:id="1664551561">
      <w:marLeft w:val="0"/>
      <w:marRight w:val="0"/>
      <w:marTop w:val="0"/>
      <w:marBottom w:val="0"/>
      <w:divBdr>
        <w:top w:val="none" w:sz="0" w:space="0" w:color="auto"/>
        <w:left w:val="none" w:sz="0" w:space="0" w:color="auto"/>
        <w:bottom w:val="none" w:sz="0" w:space="0" w:color="auto"/>
        <w:right w:val="none" w:sz="0" w:space="0" w:color="auto"/>
      </w:divBdr>
    </w:div>
    <w:div w:id="1687100996">
      <w:marLeft w:val="0"/>
      <w:marRight w:val="0"/>
      <w:marTop w:val="0"/>
      <w:marBottom w:val="0"/>
      <w:divBdr>
        <w:top w:val="none" w:sz="0" w:space="0" w:color="auto"/>
        <w:left w:val="none" w:sz="0" w:space="0" w:color="auto"/>
        <w:bottom w:val="none" w:sz="0" w:space="0" w:color="auto"/>
        <w:right w:val="none" w:sz="0" w:space="0" w:color="auto"/>
      </w:divBdr>
      <w:divsChild>
        <w:div w:id="2069835221">
          <w:marLeft w:val="0"/>
          <w:marRight w:val="0"/>
          <w:marTop w:val="0"/>
          <w:marBottom w:val="0"/>
          <w:divBdr>
            <w:top w:val="none" w:sz="0" w:space="0" w:color="auto"/>
            <w:left w:val="none" w:sz="0" w:space="0" w:color="auto"/>
            <w:bottom w:val="none" w:sz="0" w:space="0" w:color="auto"/>
            <w:right w:val="none" w:sz="0" w:space="0" w:color="auto"/>
          </w:divBdr>
          <w:divsChild>
            <w:div w:id="1586765803">
              <w:marLeft w:val="0"/>
              <w:marRight w:val="0"/>
              <w:marTop w:val="0"/>
              <w:marBottom w:val="0"/>
              <w:divBdr>
                <w:top w:val="none" w:sz="0" w:space="0" w:color="auto"/>
                <w:left w:val="none" w:sz="0" w:space="0" w:color="auto"/>
                <w:bottom w:val="none" w:sz="0" w:space="0" w:color="auto"/>
                <w:right w:val="none" w:sz="0" w:space="0" w:color="auto"/>
              </w:divBdr>
              <w:divsChild>
                <w:div w:id="349533845">
                  <w:marLeft w:val="0"/>
                  <w:marRight w:val="0"/>
                  <w:marTop w:val="0"/>
                  <w:marBottom w:val="0"/>
                  <w:divBdr>
                    <w:top w:val="none" w:sz="0" w:space="0" w:color="auto"/>
                    <w:left w:val="none" w:sz="0" w:space="0" w:color="auto"/>
                    <w:bottom w:val="none" w:sz="0" w:space="0" w:color="auto"/>
                    <w:right w:val="none" w:sz="0" w:space="0" w:color="auto"/>
                  </w:divBdr>
                  <w:divsChild>
                    <w:div w:id="2061975554">
                      <w:marLeft w:val="0"/>
                      <w:marRight w:val="0"/>
                      <w:marTop w:val="0"/>
                      <w:marBottom w:val="0"/>
                      <w:divBdr>
                        <w:top w:val="none" w:sz="0" w:space="0" w:color="auto"/>
                        <w:left w:val="none" w:sz="0" w:space="0" w:color="auto"/>
                        <w:bottom w:val="none" w:sz="0" w:space="0" w:color="auto"/>
                        <w:right w:val="none" w:sz="0" w:space="0" w:color="auto"/>
                      </w:divBdr>
                      <w:divsChild>
                        <w:div w:id="502205030">
                          <w:marLeft w:val="0"/>
                          <w:marRight w:val="0"/>
                          <w:marTop w:val="0"/>
                          <w:marBottom w:val="0"/>
                          <w:divBdr>
                            <w:top w:val="none" w:sz="0" w:space="0" w:color="auto"/>
                            <w:left w:val="none" w:sz="0" w:space="0" w:color="auto"/>
                            <w:bottom w:val="none" w:sz="0" w:space="0" w:color="auto"/>
                            <w:right w:val="none" w:sz="0" w:space="0" w:color="auto"/>
                          </w:divBdr>
                          <w:divsChild>
                            <w:div w:id="1263302849">
                              <w:marLeft w:val="0"/>
                              <w:marRight w:val="0"/>
                              <w:marTop w:val="0"/>
                              <w:marBottom w:val="0"/>
                              <w:divBdr>
                                <w:top w:val="none" w:sz="0" w:space="0" w:color="auto"/>
                                <w:left w:val="none" w:sz="0" w:space="0" w:color="auto"/>
                                <w:bottom w:val="none" w:sz="0" w:space="0" w:color="auto"/>
                                <w:right w:val="none" w:sz="0" w:space="0" w:color="auto"/>
                              </w:divBdr>
                              <w:divsChild>
                                <w:div w:id="604732583">
                                  <w:marLeft w:val="0"/>
                                  <w:marRight w:val="0"/>
                                  <w:marTop w:val="0"/>
                                  <w:marBottom w:val="0"/>
                                  <w:divBdr>
                                    <w:top w:val="none" w:sz="0" w:space="0" w:color="auto"/>
                                    <w:left w:val="none" w:sz="0" w:space="0" w:color="auto"/>
                                    <w:bottom w:val="none" w:sz="0" w:space="0" w:color="auto"/>
                                    <w:right w:val="none" w:sz="0" w:space="0" w:color="auto"/>
                                  </w:divBdr>
                                  <w:divsChild>
                                    <w:div w:id="2133550795">
                                      <w:marLeft w:val="0"/>
                                      <w:marRight w:val="0"/>
                                      <w:marTop w:val="0"/>
                                      <w:marBottom w:val="0"/>
                                      <w:divBdr>
                                        <w:top w:val="none" w:sz="0" w:space="0" w:color="auto"/>
                                        <w:left w:val="none" w:sz="0" w:space="0" w:color="auto"/>
                                        <w:bottom w:val="none" w:sz="0" w:space="0" w:color="auto"/>
                                        <w:right w:val="none" w:sz="0" w:space="0" w:color="auto"/>
                                      </w:divBdr>
                                      <w:divsChild>
                                        <w:div w:id="1852336225">
                                          <w:marLeft w:val="0"/>
                                          <w:marRight w:val="0"/>
                                          <w:marTop w:val="0"/>
                                          <w:marBottom w:val="0"/>
                                          <w:divBdr>
                                            <w:top w:val="none" w:sz="0" w:space="0" w:color="auto"/>
                                            <w:left w:val="none" w:sz="0" w:space="0" w:color="auto"/>
                                            <w:bottom w:val="none" w:sz="0" w:space="0" w:color="auto"/>
                                            <w:right w:val="none" w:sz="0" w:space="0" w:color="auto"/>
                                          </w:divBdr>
                                          <w:divsChild>
                                            <w:div w:id="598297588">
                                              <w:marLeft w:val="0"/>
                                              <w:marRight w:val="0"/>
                                              <w:marTop w:val="0"/>
                                              <w:marBottom w:val="0"/>
                                              <w:divBdr>
                                                <w:top w:val="none" w:sz="0" w:space="0" w:color="auto"/>
                                                <w:left w:val="none" w:sz="0" w:space="0" w:color="auto"/>
                                                <w:bottom w:val="none" w:sz="0" w:space="0" w:color="auto"/>
                                                <w:right w:val="none" w:sz="0" w:space="0" w:color="auto"/>
                                              </w:divBdr>
                                              <w:divsChild>
                                                <w:div w:id="154555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6422029">
      <w:marLeft w:val="0"/>
      <w:marRight w:val="0"/>
      <w:marTop w:val="0"/>
      <w:marBottom w:val="0"/>
      <w:divBdr>
        <w:top w:val="none" w:sz="0" w:space="0" w:color="auto"/>
        <w:left w:val="none" w:sz="0" w:space="0" w:color="auto"/>
        <w:bottom w:val="none" w:sz="0" w:space="0" w:color="auto"/>
        <w:right w:val="none" w:sz="0" w:space="0" w:color="auto"/>
      </w:divBdr>
    </w:div>
    <w:div w:id="1787771904">
      <w:marLeft w:val="0"/>
      <w:marRight w:val="0"/>
      <w:marTop w:val="0"/>
      <w:marBottom w:val="0"/>
      <w:divBdr>
        <w:top w:val="none" w:sz="0" w:space="0" w:color="auto"/>
        <w:left w:val="none" w:sz="0" w:space="0" w:color="auto"/>
        <w:bottom w:val="none" w:sz="0" w:space="0" w:color="auto"/>
        <w:right w:val="none" w:sz="0" w:space="0" w:color="auto"/>
      </w:divBdr>
    </w:div>
    <w:div w:id="207993306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edxauth@gmail.com" TargetMode="External"/><Relationship Id="rId4" Type="http://schemas.openxmlformats.org/officeDocument/2006/relationships/hyperlink" Target="https://docs.google.com/forms/d/1hWPTPQF683Sl6F1uhqPDx_6NU1nZUVSQoLtyXQPAINI/edit?chromeless=1"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246</Words>
  <Characters>1333</Characters>
  <Application>Microsoft Office Word</Application>
  <DocSecurity>0</DocSecurity>
  <Lines>11</Lines>
  <Paragraphs>3</Paragraphs>
  <ScaleCrop>false</ScaleCrop>
  <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ειρηνη αθανασοπουλου</dc:creator>
  <cp:keywords/>
  <dc:description/>
  <cp:lastModifiedBy>ειρηνη αθανασοπουλου</cp:lastModifiedBy>
  <cp:revision>6</cp:revision>
  <dcterms:created xsi:type="dcterms:W3CDTF">2019-11-08T06:58:00Z</dcterms:created>
  <dcterms:modified xsi:type="dcterms:W3CDTF">2019-11-10T09:14:00Z</dcterms:modified>
</cp:coreProperties>
</file>